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1D" w:rsidRPr="0025191D" w:rsidRDefault="00BD4B1D" w:rsidP="00245847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E74B5" w:themeColor="accent1" w:themeShade="BF"/>
          <w:kern w:val="36"/>
          <w:sz w:val="42"/>
          <w:szCs w:val="42"/>
          <w:lang w:eastAsia="ru-RU"/>
        </w:rPr>
      </w:pPr>
      <w:r w:rsidRPr="0025191D">
        <w:rPr>
          <w:rFonts w:ascii="Arial" w:eastAsia="Times New Roman" w:hAnsi="Arial" w:cs="Arial"/>
          <w:color w:val="2E74B5" w:themeColor="accent1" w:themeShade="BF"/>
          <w:kern w:val="36"/>
          <w:sz w:val="42"/>
          <w:szCs w:val="42"/>
          <w:lang w:eastAsia="ru-RU"/>
        </w:rPr>
        <w:t>Реализуемые программы</w:t>
      </w:r>
    </w:p>
    <w:p w:rsidR="00245847" w:rsidRPr="0025191D" w:rsidRDefault="00245847" w:rsidP="00245847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E74B5" w:themeColor="accent1" w:themeShade="BF"/>
          <w:kern w:val="36"/>
          <w:sz w:val="42"/>
          <w:szCs w:val="42"/>
          <w:lang w:eastAsia="ru-RU"/>
        </w:rPr>
      </w:pPr>
    </w:p>
    <w:p w:rsidR="00BD4B1D" w:rsidRPr="0025191D" w:rsidRDefault="00BD4B1D" w:rsidP="0024584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ru-RU"/>
        </w:rPr>
      </w:pPr>
      <w:r w:rsidRPr="0025191D">
        <w:rPr>
          <w:rFonts w:ascii="Arial" w:eastAsia="Times New Roman" w:hAnsi="Arial" w:cs="Arial"/>
          <w:b/>
          <w:bCs/>
          <w:color w:val="2E74B5" w:themeColor="accent1" w:themeShade="BF"/>
          <w:sz w:val="21"/>
          <w:szCs w:val="21"/>
          <w:lang w:eastAsia="ru-RU"/>
        </w:rPr>
        <w:t>ОСНОВНАЯ ОБРАЗОВАТЕЛЬНАЯ ПРОГРАММА ФГОС НОО</w:t>
      </w:r>
    </w:p>
    <w:p w:rsidR="00BD4B1D" w:rsidRPr="00BD4B1D" w:rsidRDefault="00916256" w:rsidP="002458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МБОУ Семено – Камышен</w:t>
      </w:r>
      <w:r w:rsidR="00BD4B1D"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ской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О</w:t>
      </w:r>
      <w:r w:rsidR="00BD4B1D"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ОШ реализуется Основная образовательная программа начального общего образования, которая составлена в соответствии со статьей 2 пункта 10 Закона РФ от 29.12.2012 № 273-ФЗ «Об образовании в Российской Федерации», Федеральным государственным образовательным стандартом начального общего образования (далее ФГОС НОО) (утверждѐн приказом Министерства образования и науки Российской Федерации от «6» октября 2009 г. № 373.С изменениями и дополнениями от: 26 ноября 2010г., 22 сентября 2011 г., 18 декабря 2012 г.), приказом Минобрнауки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 организациями, осуществляющими образовательную дея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тельность», Уставом МБОУ Семено – Камышенской О</w:t>
      </w:r>
      <w:r w:rsidR="00BD4B1D"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ОШ, с учётом образовательных потребностей и запросов участников образовательного процесса. В организационный раздел программы входит учебный план, который обеспечивает реализацию требований стандарта, определяет состав и структуру обязательных предметных областей. Учебный план реализуется через рабочие программы педагогов по следующим предметам: русский язык, литературное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чтение, иностранный язык (немец</w:t>
      </w:r>
      <w:r w:rsidR="00BD4B1D"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кий), математика, окружающий мир, музыка, изобразительное искусство, технология, физическая культура, основы религиозных культур и светской этики.</w:t>
      </w:r>
    </w:p>
    <w:p w:rsidR="00BD4B1D" w:rsidRPr="00BD4B1D" w:rsidRDefault="00BD4B1D" w:rsidP="00BD4B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BD4B1D" w:rsidRPr="0025191D" w:rsidRDefault="00BD4B1D" w:rsidP="0024584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ru-RU"/>
        </w:rPr>
      </w:pPr>
      <w:r w:rsidRPr="0025191D">
        <w:rPr>
          <w:rFonts w:ascii="Arial" w:eastAsia="Times New Roman" w:hAnsi="Arial" w:cs="Arial"/>
          <w:b/>
          <w:bCs/>
          <w:color w:val="2E74B5" w:themeColor="accent1" w:themeShade="BF"/>
          <w:sz w:val="21"/>
          <w:szCs w:val="21"/>
          <w:lang w:eastAsia="ru-RU"/>
        </w:rPr>
        <w:t>ОСНОВНАЯ ОБРАЗОВАТЕЛЬНАЯ ПРОГРАММА ФГОС ООО</w:t>
      </w:r>
    </w:p>
    <w:p w:rsidR="00BD4B1D" w:rsidRPr="00BD4B1D" w:rsidRDefault="00916256" w:rsidP="0024584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МБОУ Семено – Камышенской О</w:t>
      </w:r>
      <w:r w:rsidR="00BD4B1D"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ОШ реализуется Основная образовательная программа основ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ного общего образования (для 5-9</w:t>
      </w:r>
      <w:r w:rsidR="00BD4B1D"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классов), которая составлена в соответствии с Федеральным законом Российской Федерации от 29 декабря 2012 г. N 273-ФЗ “Об образовании в Российской Федерации”, Федерального государственного образовательного стандарта основного общего образования (приказ МОиН РФ от 17 декабря 2010 г. № 1897 «Об утверждении федерального государственного образовательного стандарта основного общего образования»),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="00BD4B1D"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приказом Минобрнауки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 организациями, осуществляющими образовательную деятел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ьность», </w:t>
      </w:r>
      <w:r w:rsidR="00BD4B1D"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 учётом образовательных потребностей и запросов участников образовательного процесса. Учебный план реализуется через рабочие программы педагогов по следующим предметам: русский язык, лите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ратура, иностранный язык (немец</w:t>
      </w:r>
      <w:r w:rsidR="00BD4B1D"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кий), математика, алгебра, геометрия, информатика, история, обществознание, география, физика, биология, музыка, изобразительное искусство, технология, физическая культура, основы безопасности жизнедеятельности.</w:t>
      </w:r>
    </w:p>
    <w:p w:rsidR="00BD4B1D" w:rsidRPr="00BD4B1D" w:rsidRDefault="00BD4B1D" w:rsidP="00BD4B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D4B1D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Формы обучения:</w:t>
      </w:r>
      <w:r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Очная</w:t>
      </w:r>
    </w:p>
    <w:p w:rsidR="00BD4B1D" w:rsidRPr="00BD4B1D" w:rsidRDefault="00BD4B1D" w:rsidP="00BD4B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D4B1D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Нормативные сроки обучения:</w:t>
      </w:r>
    </w:p>
    <w:p w:rsidR="00BD4B1D" w:rsidRPr="00BD4B1D" w:rsidRDefault="00BD4B1D" w:rsidP="00BD4B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Начальное общее образование – 4 года</w:t>
      </w:r>
    </w:p>
    <w:p w:rsidR="00BD4B1D" w:rsidRPr="00916256" w:rsidRDefault="00BD4B1D" w:rsidP="009162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Основное общее образование – 5 лет</w:t>
      </w:r>
    </w:p>
    <w:p w:rsidR="00BD4B1D" w:rsidRPr="00BD4B1D" w:rsidRDefault="00BD4B1D" w:rsidP="00BD4B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D4B1D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Языки, на которых осуществляется образование:</w:t>
      </w:r>
      <w:r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Русский язык</w:t>
      </w:r>
    </w:p>
    <w:p w:rsidR="00BD4B1D" w:rsidRPr="00BD4B1D" w:rsidRDefault="00BD4B1D" w:rsidP="00BD4B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D4B1D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Календарный учебный график</w:t>
      </w:r>
    </w:p>
    <w:p w:rsidR="00BD4B1D" w:rsidRPr="00BD4B1D" w:rsidRDefault="00BD4B1D" w:rsidP="00BD4B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Календарный учебн</w:t>
      </w:r>
      <w:r w:rsidR="0091625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ый график МБОУ Семено – Камышенской О</w:t>
      </w:r>
      <w:r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ОШ на 2021-2022 учебный год является документом, регламентирующим организацию образовательного процесса.</w:t>
      </w:r>
    </w:p>
    <w:p w:rsidR="00BD4B1D" w:rsidRPr="00BD4B1D" w:rsidRDefault="00BD4B1D" w:rsidP="00BD4B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Численность обучающихся по программам за счет бюджетных ассигнований Численность обучающихся по реализуемым образовательным программам за счет бюджетных ассигнований:</w:t>
      </w:r>
    </w:p>
    <w:p w:rsidR="00BD4B1D" w:rsidRPr="00BD4B1D" w:rsidRDefault="00BD4B1D" w:rsidP="00BD4B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ОСНОВНАЯ ОБРАЗОВАТЕЛЬНАЯ ПРОГРАММА ФГОС НОО</w:t>
      </w:r>
    </w:p>
    <w:p w:rsidR="00BD4B1D" w:rsidRPr="00BD4B1D" w:rsidRDefault="00916256" w:rsidP="00BD4B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Общее количество-5</w:t>
      </w:r>
    </w:p>
    <w:p w:rsidR="00BD4B1D" w:rsidRPr="00BD4B1D" w:rsidRDefault="00BD4B1D" w:rsidP="00BD4B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BD4B1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ОСНОВНАЯ ОБРАЗОВАТЕЛЬНАЯ ПРОГРАММА ФГОС ООО</w:t>
      </w:r>
    </w:p>
    <w:p w:rsidR="00BD4B1D" w:rsidRDefault="00916256" w:rsidP="00BD4B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Общее количество-8</w:t>
      </w:r>
    </w:p>
    <w:p w:rsidR="0025191D" w:rsidRDefault="0025191D" w:rsidP="00BD4B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25191D" w:rsidRPr="00BD4B1D" w:rsidRDefault="0025191D" w:rsidP="00BD4B1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2021 – 2022 учебном году в образовательном учреждении нет обучающихся с ОВЗ, поэтому адаптированные образовательные программы на уровнях начального общего образования и основного общего образования не реализуются.</w:t>
      </w:r>
    </w:p>
    <w:p w:rsidR="00C304E6" w:rsidRDefault="00C304E6">
      <w:bookmarkStart w:id="0" w:name="_GoBack"/>
      <w:bookmarkEnd w:id="0"/>
    </w:p>
    <w:sectPr w:rsidR="00C304E6" w:rsidSect="0095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4391"/>
    <w:multiLevelType w:val="multilevel"/>
    <w:tmpl w:val="CDBE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CF331D"/>
    <w:multiLevelType w:val="multilevel"/>
    <w:tmpl w:val="5D66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515463"/>
    <w:multiLevelType w:val="multilevel"/>
    <w:tmpl w:val="39DC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1A1EAF"/>
    <w:multiLevelType w:val="multilevel"/>
    <w:tmpl w:val="BDA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306AD"/>
    <w:rsid w:val="00245847"/>
    <w:rsid w:val="0025191D"/>
    <w:rsid w:val="007B2F5B"/>
    <w:rsid w:val="00916256"/>
    <w:rsid w:val="009306AD"/>
    <w:rsid w:val="0095082B"/>
    <w:rsid w:val="00BD4B1D"/>
    <w:rsid w:val="00C304E6"/>
    <w:rsid w:val="00ED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1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5</cp:revision>
  <dcterms:created xsi:type="dcterms:W3CDTF">2022-06-26T05:37:00Z</dcterms:created>
  <dcterms:modified xsi:type="dcterms:W3CDTF">2022-07-05T07:48:00Z</dcterms:modified>
</cp:coreProperties>
</file>